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01.09.2023 и действует до 01.09.2026 (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00000" w:rsidRDefault="003732E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11 мая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736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1006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</w:t>
      </w:r>
      <w:r>
        <w:rPr>
          <w:rFonts w:ascii="Times New Roman" w:hAnsi="Times New Roman" w:cs="Times New Roman"/>
          <w:sz w:val="24"/>
          <w:szCs w:val="24"/>
        </w:rPr>
        <w:t>ния, которые вносятся в акты Правительства Российской Федерации.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октября 2012 г. N 1006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Правил предоставления медицинскими организациями платных медицинских услуг"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5628).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сентября 2023 г. и действует до 1 сентября 2026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11 мая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736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ПРЕДОСТАВЛЕНИЯ МЕДИЦИНСКИМИ ОРГАНИЗАЦИЯМИ ПЛАТНЫХ МЕДИЦИНСКИХ УСЛУГ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</w:t>
      </w:r>
      <w:r>
        <w:rPr>
          <w:rFonts w:ascii="Times New Roman" w:hAnsi="Times New Roman" w:cs="Times New Roman"/>
          <w:sz w:val="24"/>
          <w:szCs w:val="24"/>
        </w:rPr>
        <w:t>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"платные медицинские услуги" - медицинские услуги, предоставляемы</w:t>
      </w:r>
      <w:r>
        <w:rPr>
          <w:rFonts w:ascii="Times New Roman" w:hAnsi="Times New Roman" w:cs="Times New Roman"/>
          <w:sz w:val="24"/>
          <w:szCs w:val="24"/>
        </w:rPr>
        <w:t>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"заказчик" - физическое или юридическое лицо, имеющее намер</w:t>
      </w:r>
      <w:r>
        <w:rPr>
          <w:rFonts w:ascii="Times New Roman" w:hAnsi="Times New Roman" w:cs="Times New Roman"/>
          <w:sz w:val="24"/>
          <w:szCs w:val="24"/>
        </w:rPr>
        <w:t>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"потребитель" - физическое лицо, имеющее намерение получить платные медицинские услуги л</w:t>
      </w:r>
      <w:r>
        <w:rPr>
          <w:rFonts w:ascii="Times New Roman" w:hAnsi="Times New Roman" w:cs="Times New Roman"/>
          <w:sz w:val="24"/>
          <w:szCs w:val="24"/>
        </w:rPr>
        <w:t>ибо получающее платные медицинские услуги лично в соответствии с договором.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договором.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 Понятие "медицинс</w:t>
      </w:r>
      <w:r>
        <w:rPr>
          <w:rFonts w:ascii="Times New Roman" w:hAnsi="Times New Roman" w:cs="Times New Roman"/>
          <w:sz w:val="24"/>
          <w:szCs w:val="24"/>
        </w:rPr>
        <w:t xml:space="preserve">кая организация" употребляется в значении, определенном Федеральным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Платные медицинские услуги предост</w:t>
      </w:r>
      <w:r>
        <w:rPr>
          <w:rFonts w:ascii="Times New Roman" w:hAnsi="Times New Roman" w:cs="Times New Roman"/>
          <w:sz w:val="24"/>
          <w:szCs w:val="24"/>
        </w:rPr>
        <w:t>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к платным меди</w:t>
      </w:r>
      <w:r>
        <w:rPr>
          <w:rFonts w:ascii="Times New Roman" w:hAnsi="Times New Roman" w:cs="Times New Roman"/>
          <w:sz w:val="24"/>
          <w:szCs w:val="24"/>
        </w:rPr>
        <w:t>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Настоящие Правила в</w:t>
      </w:r>
      <w:r>
        <w:rPr>
          <w:rFonts w:ascii="Times New Roman" w:hAnsi="Times New Roman" w:cs="Times New Roman"/>
          <w:sz w:val="24"/>
          <w:szCs w:val="24"/>
        </w:rPr>
        <w:t xml:space="preserve"> наглядной и доступной форме доводятся исполнителем до сведения потребителя и (или) заказчика.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Условия предоставления платных медицинских услуг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</w:t>
      </w:r>
      <w:r>
        <w:rPr>
          <w:rFonts w:ascii="Times New Roman" w:hAnsi="Times New Roman" w:cs="Times New Roman"/>
          <w:sz w:val="24"/>
          <w:szCs w:val="24"/>
        </w:rPr>
        <w:t xml:space="preserve">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</w:t>
      </w:r>
      <w:r>
        <w:rPr>
          <w:rFonts w:ascii="Times New Roman" w:hAnsi="Times New Roman" w:cs="Times New Roman"/>
          <w:sz w:val="24"/>
          <w:szCs w:val="24"/>
        </w:rPr>
        <w:t>бесплатного оказания гражданам медицинской помощи (далее - территориальная программа).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</w:t>
      </w:r>
      <w:r>
        <w:rPr>
          <w:rFonts w:ascii="Times New Roman" w:hAnsi="Times New Roman" w:cs="Times New Roman"/>
          <w:sz w:val="24"/>
          <w:szCs w:val="24"/>
        </w:rPr>
        <w:t>мках программы и территориальной программы.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иных условиях, чем предусмотрено программой, территориальными пр</w:t>
      </w:r>
      <w:r>
        <w:rPr>
          <w:rFonts w:ascii="Times New Roman" w:hAnsi="Times New Roman" w:cs="Times New Roman"/>
          <w:sz w:val="24"/>
          <w:szCs w:val="24"/>
        </w:rPr>
        <w:t>ограммами и (или) целевыми программами, в следующих случаях: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жизненно необ</w:t>
      </w:r>
      <w:r>
        <w:rPr>
          <w:rFonts w:ascii="Times New Roman" w:hAnsi="Times New Roman" w:cs="Times New Roman"/>
          <w:sz w:val="24"/>
          <w:szCs w:val="24"/>
        </w:rPr>
        <w:t>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</w:t>
      </w:r>
      <w:r>
        <w:rPr>
          <w:rFonts w:ascii="Times New Roman" w:hAnsi="Times New Roman" w:cs="Times New Roman"/>
          <w:sz w:val="24"/>
          <w:szCs w:val="24"/>
        </w:rPr>
        <w:t>етных ассигнований бюджетов всех уровней бюджетной системы Российской Федерации;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</w:t>
      </w:r>
      <w:r>
        <w:rPr>
          <w:rFonts w:ascii="Times New Roman" w:hAnsi="Times New Roman" w:cs="Times New Roman"/>
          <w:sz w:val="24"/>
          <w:szCs w:val="24"/>
        </w:rPr>
        <w:t>ей бюджетной системы Российской Федерации и не подлежащих оплате в рамках программы и территориальной программы;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</w:t>
      </w:r>
      <w:r>
        <w:rPr>
          <w:rFonts w:ascii="Times New Roman" w:hAnsi="Times New Roman" w:cs="Times New Roman"/>
          <w:sz w:val="24"/>
          <w:szCs w:val="24"/>
        </w:rPr>
        <w:t>оказаний к установлению индивидуального поста медицинского наблюдения;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</w:t>
      </w:r>
      <w:r>
        <w:rPr>
          <w:rFonts w:ascii="Times New Roman" w:hAnsi="Times New Roman" w:cs="Times New Roman"/>
          <w:sz w:val="24"/>
          <w:szCs w:val="24"/>
        </w:rPr>
        <w:t>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</w:t>
      </w:r>
      <w:r>
        <w:rPr>
          <w:rFonts w:ascii="Times New Roman" w:hAnsi="Times New Roman" w:cs="Times New Roman"/>
          <w:sz w:val="24"/>
          <w:szCs w:val="24"/>
        </w:rPr>
        <w:t>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Условия использования материально-технической базы и привлечения медицинских работников для оказания платных медицинских ус</w:t>
      </w:r>
      <w:r>
        <w:rPr>
          <w:rFonts w:ascii="Times New Roman" w:hAnsi="Times New Roman" w:cs="Times New Roman"/>
          <w:sz w:val="24"/>
          <w:szCs w:val="24"/>
        </w:rPr>
        <w:t>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</w:t>
      </w:r>
      <w:r>
        <w:rPr>
          <w:rFonts w:ascii="Times New Roman" w:hAnsi="Times New Roman" w:cs="Times New Roman"/>
          <w:sz w:val="24"/>
          <w:szCs w:val="24"/>
        </w:rPr>
        <w:t>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</w:t>
      </w:r>
      <w:r>
        <w:rPr>
          <w:rFonts w:ascii="Times New Roman" w:hAnsi="Times New Roman" w:cs="Times New Roman"/>
          <w:sz w:val="24"/>
          <w:szCs w:val="24"/>
        </w:rPr>
        <w:t>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</w:t>
      </w:r>
      <w:r>
        <w:rPr>
          <w:rFonts w:ascii="Times New Roman" w:hAnsi="Times New Roman" w:cs="Times New Roman"/>
          <w:sz w:val="24"/>
          <w:szCs w:val="24"/>
        </w:rPr>
        <w:t>иальных программ.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</w:t>
      </w:r>
      <w:r>
        <w:rPr>
          <w:rFonts w:ascii="Times New Roman" w:hAnsi="Times New Roman" w:cs="Times New Roman"/>
          <w:sz w:val="24"/>
          <w:szCs w:val="24"/>
        </w:rPr>
        <w:t>воохранения Российской Федерации;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основе клинических рекомендаций;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Платные медицинские услуги должны соответствовать номенклатуре мед</w:t>
      </w:r>
      <w:r>
        <w:rPr>
          <w:rFonts w:ascii="Times New Roman" w:hAnsi="Times New Roman" w:cs="Times New Roman"/>
          <w:sz w:val="24"/>
          <w:szCs w:val="24"/>
        </w:rPr>
        <w:t>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</w:t>
      </w:r>
      <w:r>
        <w:rPr>
          <w:rFonts w:ascii="Times New Roman" w:hAnsi="Times New Roman" w:cs="Times New Roman"/>
          <w:sz w:val="24"/>
          <w:szCs w:val="24"/>
        </w:rPr>
        <w:t>ем объем выполняемого стандарта медицинской помощи, по письменному согласию потребителя и (или) заказчика.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 об исполнителе и предоставляемых им платных медицинских услугах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Информация об исполнителе и предоставляемых им платных медицинск</w:t>
      </w:r>
      <w:r>
        <w:rPr>
          <w:rFonts w:ascii="Times New Roman" w:hAnsi="Times New Roman" w:cs="Times New Roman"/>
          <w:sz w:val="24"/>
          <w:szCs w:val="24"/>
        </w:rPr>
        <w:t xml:space="preserve">их услугах доводится до сведения потребителей в соответствии со статьями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</w:t>
      </w:r>
      <w:r>
        <w:rPr>
          <w:rFonts w:ascii="Times New Roman" w:hAnsi="Times New Roman" w:cs="Times New Roman"/>
          <w:sz w:val="24"/>
          <w:szCs w:val="24"/>
        </w:rPr>
        <w:t>сийской Федерации "О защите прав потребителей".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</w:t>
      </w:r>
      <w:r>
        <w:rPr>
          <w:rFonts w:ascii="Times New Roman" w:hAnsi="Times New Roman" w:cs="Times New Roman"/>
          <w:sz w:val="24"/>
          <w:szCs w:val="24"/>
        </w:rPr>
        <w:t>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адрес своего сайта в информационно-телекоммуникационной сети "Интернет" (далее - сеть "Интернет") (при его наличи</w:t>
      </w:r>
      <w:r>
        <w:rPr>
          <w:rFonts w:ascii="Times New Roman" w:hAnsi="Times New Roman" w:cs="Times New Roman"/>
          <w:sz w:val="24"/>
          <w:szCs w:val="24"/>
        </w:rPr>
        <w:t>и);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Исполнитель - индивидуальный предприниматель обязан предоставить по</w:t>
      </w:r>
      <w:r>
        <w:rPr>
          <w:rFonts w:ascii="Times New Roman" w:hAnsi="Times New Roman" w:cs="Times New Roman"/>
          <w:sz w:val="24"/>
          <w:szCs w:val="24"/>
        </w:rPr>
        <w:t>требителю и (или) заказчику следующую информацию: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основной государственный регистрационный номер;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фамилия, имя и отчество (при наличии);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 (адреса) места жительства и осуществления медицинской деятельности;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своего сайта в сети "Интерн</w:t>
      </w:r>
      <w:r>
        <w:rPr>
          <w:rFonts w:ascii="Times New Roman" w:hAnsi="Times New Roman" w:cs="Times New Roman"/>
          <w:sz w:val="24"/>
          <w:szCs w:val="24"/>
        </w:rPr>
        <w:t>ет" (при его наличии);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Исполнитель представляет для ознакомления по требованию потребител</w:t>
      </w:r>
      <w:r>
        <w:rPr>
          <w:rFonts w:ascii="Times New Roman" w:hAnsi="Times New Roman" w:cs="Times New Roman"/>
          <w:sz w:val="24"/>
          <w:szCs w:val="24"/>
        </w:rPr>
        <w:t>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Исполнителем в соответствии со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</w:t>
      </w:r>
      <w:r>
        <w:rPr>
          <w:rFonts w:ascii="Times New Roman" w:hAnsi="Times New Roman" w:cs="Times New Roman"/>
          <w:sz w:val="24"/>
          <w:szCs w:val="24"/>
        </w:rPr>
        <w:t>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</w:t>
      </w:r>
      <w:r>
        <w:rPr>
          <w:rFonts w:ascii="Times New Roman" w:hAnsi="Times New Roman" w:cs="Times New Roman"/>
          <w:sz w:val="24"/>
          <w:szCs w:val="24"/>
        </w:rPr>
        <w:t>еля и (или) заказчика следующую информацию: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сроки ожидания оказания медицинской помощи, оказани</w:t>
      </w:r>
      <w:r>
        <w:rPr>
          <w:rFonts w:ascii="Times New Roman" w:hAnsi="Times New Roman" w:cs="Times New Roman"/>
          <w:sz w:val="24"/>
          <w:szCs w:val="24"/>
        </w:rPr>
        <w:t>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</w:t>
      </w:r>
      <w:r>
        <w:rPr>
          <w:rFonts w:ascii="Times New Roman" w:hAnsi="Times New Roman" w:cs="Times New Roman"/>
          <w:sz w:val="24"/>
          <w:szCs w:val="24"/>
        </w:rPr>
        <w:t>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) и официальный сайт Министерства зд</w:t>
      </w:r>
      <w:r>
        <w:rPr>
          <w:rFonts w:ascii="Times New Roman" w:hAnsi="Times New Roman" w:cs="Times New Roman"/>
          <w:sz w:val="24"/>
          <w:szCs w:val="24"/>
        </w:rPr>
        <w:t>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сроки ожидания предоставления платных медицинских услуг;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 медицинских работник</w:t>
      </w:r>
      <w:r>
        <w:rPr>
          <w:rFonts w:ascii="Times New Roman" w:hAnsi="Times New Roman" w:cs="Times New Roman"/>
          <w:sz w:val="24"/>
          <w:szCs w:val="24"/>
        </w:rPr>
        <w:t>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образцы договоров;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перечень катего</w:t>
      </w:r>
      <w:r>
        <w:rPr>
          <w:rFonts w:ascii="Times New Roman" w:hAnsi="Times New Roman" w:cs="Times New Roman"/>
          <w:sz w:val="24"/>
          <w:szCs w:val="24"/>
        </w:rPr>
        <w:t>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</w:t>
      </w:r>
      <w:r>
        <w:rPr>
          <w:rFonts w:ascii="Times New Roman" w:hAnsi="Times New Roman" w:cs="Times New Roman"/>
          <w:sz w:val="24"/>
          <w:szCs w:val="24"/>
        </w:rPr>
        <w:t>мы здравоохранения и (или) руководителем медицинской организации частной системы здравоохранения;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</w:t>
      </w:r>
      <w:r>
        <w:rPr>
          <w:rFonts w:ascii="Times New Roman" w:hAnsi="Times New Roman" w:cs="Times New Roman"/>
          <w:sz w:val="24"/>
          <w:szCs w:val="24"/>
        </w:rPr>
        <w:t>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</w:t>
      </w:r>
      <w:r>
        <w:rPr>
          <w:rFonts w:ascii="Times New Roman" w:hAnsi="Times New Roman" w:cs="Times New Roman"/>
          <w:sz w:val="24"/>
          <w:szCs w:val="24"/>
        </w:rPr>
        <w:t>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</w:t>
      </w:r>
      <w:r>
        <w:rPr>
          <w:rFonts w:ascii="Times New Roman" w:hAnsi="Times New Roman" w:cs="Times New Roman"/>
          <w:sz w:val="24"/>
          <w:szCs w:val="24"/>
        </w:rPr>
        <w:t>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размещенная на информационных стендах (стойках), должна б</w:t>
      </w:r>
      <w:r>
        <w:rPr>
          <w:rFonts w:ascii="Times New Roman" w:hAnsi="Times New Roman" w:cs="Times New Roman"/>
          <w:sz w:val="24"/>
          <w:szCs w:val="24"/>
        </w:rPr>
        <w:t>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</w:t>
      </w:r>
      <w:r>
        <w:rPr>
          <w:rFonts w:ascii="Times New Roman" w:hAnsi="Times New Roman" w:cs="Times New Roman"/>
          <w:sz w:val="24"/>
          <w:szCs w:val="24"/>
        </w:rPr>
        <w:t>тных медицинских услугах, содержащая следующие сведения: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</w:t>
      </w:r>
      <w:r>
        <w:rPr>
          <w:rFonts w:ascii="Times New Roman" w:hAnsi="Times New Roman" w:cs="Times New Roman"/>
          <w:sz w:val="24"/>
          <w:szCs w:val="24"/>
        </w:rPr>
        <w:t>ном образовании и квалификации);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другие сведения, относящиеся к предмету договора.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</w:t>
      </w:r>
      <w:r>
        <w:rPr>
          <w:rFonts w:ascii="Times New Roman" w:hAnsi="Times New Roman" w:cs="Times New Roman"/>
          <w:sz w:val="24"/>
          <w:szCs w:val="24"/>
        </w:rPr>
        <w:t>оведения пациента в медицинских организациях.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</w:t>
      </w:r>
      <w:r>
        <w:rPr>
          <w:rFonts w:ascii="Times New Roman" w:hAnsi="Times New Roman" w:cs="Times New Roman"/>
          <w:sz w:val="24"/>
          <w:szCs w:val="24"/>
        </w:rPr>
        <w:t>тронной почты (при наличии), на которые может быть направлено обращение (жалоба).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предъявлени</w:t>
      </w:r>
      <w:r>
        <w:rPr>
          <w:rFonts w:ascii="Times New Roman" w:hAnsi="Times New Roman" w:cs="Times New Roman"/>
          <w:sz w:val="24"/>
          <w:szCs w:val="24"/>
        </w:rPr>
        <w:t>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</w:t>
      </w:r>
      <w:r>
        <w:rPr>
          <w:rFonts w:ascii="Times New Roman" w:hAnsi="Times New Roman" w:cs="Times New Roman"/>
          <w:sz w:val="24"/>
          <w:szCs w:val="24"/>
        </w:rPr>
        <w:t xml:space="preserve">й) в сроки, установленные для удовлетворения требований потребителя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заключения договора и оплаты медиц</w:t>
      </w:r>
      <w:r>
        <w:rPr>
          <w:rFonts w:ascii="Times New Roman" w:hAnsi="Times New Roman" w:cs="Times New Roman"/>
          <w:b/>
          <w:bCs/>
          <w:sz w:val="32"/>
          <w:szCs w:val="32"/>
        </w:rPr>
        <w:t>инских услуг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Договор должен содержать следующую информацию: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</w:t>
      </w:r>
      <w:r>
        <w:rPr>
          <w:rFonts w:ascii="Times New Roman" w:hAnsi="Times New Roman" w:cs="Times New Roman"/>
          <w:sz w:val="24"/>
          <w:szCs w:val="24"/>
        </w:rPr>
        <w:t>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</w:t>
      </w:r>
      <w:r>
        <w:rPr>
          <w:rFonts w:ascii="Times New Roman" w:hAnsi="Times New Roman" w:cs="Times New Roman"/>
          <w:sz w:val="24"/>
          <w:szCs w:val="24"/>
        </w:rPr>
        <w:t>тельства, адрес места осуществления медицинской деятельности, основной государственный регистрационный номер;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</w:t>
      </w:r>
      <w:r>
        <w:rPr>
          <w:rFonts w:ascii="Times New Roman" w:hAnsi="Times New Roman" w:cs="Times New Roman"/>
          <w:sz w:val="24"/>
          <w:szCs w:val="24"/>
        </w:rPr>
        <w:t xml:space="preserve">действия, а также информация об органе, выдавшем лицензию,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</w:t>
      </w:r>
      <w:r>
        <w:rPr>
          <w:rFonts w:ascii="Times New Roman" w:hAnsi="Times New Roman" w:cs="Times New Roman"/>
          <w:sz w:val="24"/>
          <w:szCs w:val="24"/>
        </w:rPr>
        <w:t>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</w:t>
      </w:r>
      <w:r>
        <w:rPr>
          <w:rFonts w:ascii="Times New Roman" w:hAnsi="Times New Roman" w:cs="Times New Roman"/>
          <w:sz w:val="24"/>
          <w:szCs w:val="24"/>
        </w:rPr>
        <w:t>ь может направлять ответы на письменные обращения, и телефон;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</w:t>
      </w:r>
      <w:r>
        <w:rPr>
          <w:rFonts w:ascii="Times New Roman" w:hAnsi="Times New Roman" w:cs="Times New Roman"/>
          <w:sz w:val="24"/>
          <w:szCs w:val="24"/>
        </w:rPr>
        <w:t>а жительства и телефон;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</w:t>
      </w:r>
      <w:r>
        <w:rPr>
          <w:rFonts w:ascii="Times New Roman" w:hAnsi="Times New Roman" w:cs="Times New Roman"/>
          <w:sz w:val="24"/>
          <w:szCs w:val="24"/>
        </w:rPr>
        <w:t>еского лица;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- юридического лица в пределах его места нахождения, основной государственный </w:t>
      </w:r>
      <w:r>
        <w:rPr>
          <w:rFonts w:ascii="Times New Roman" w:hAnsi="Times New Roman" w:cs="Times New Roman"/>
          <w:sz w:val="24"/>
          <w:szCs w:val="24"/>
        </w:rPr>
        <w:t>регистрационный номер и идентификационный номер налогоплательщика;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условия и сроки ожидания платных мед</w:t>
      </w:r>
      <w:r>
        <w:rPr>
          <w:rFonts w:ascii="Times New Roman" w:hAnsi="Times New Roman" w:cs="Times New Roman"/>
          <w:sz w:val="24"/>
          <w:szCs w:val="24"/>
        </w:rPr>
        <w:t>ицинских услуг;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сведения о лице, заключающем договор от имени исполнителя: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</w:t>
      </w:r>
      <w:r>
        <w:rPr>
          <w:rFonts w:ascii="Times New Roman" w:hAnsi="Times New Roman" w:cs="Times New Roman"/>
          <w:sz w:val="24"/>
          <w:szCs w:val="24"/>
        </w:rPr>
        <w:t>вляется юридическим лицом, - должность лица, заключающего договор от имени заказчика;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порядок и условия выдачи потребителю (законному представителю </w:t>
      </w:r>
      <w:r>
        <w:rPr>
          <w:rFonts w:ascii="Times New Roman" w:hAnsi="Times New Roman" w:cs="Times New Roman"/>
          <w:sz w:val="24"/>
          <w:szCs w:val="24"/>
        </w:rPr>
        <w:t>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</w:t>
      </w:r>
      <w:r>
        <w:rPr>
          <w:rFonts w:ascii="Times New Roman" w:hAnsi="Times New Roman" w:cs="Times New Roman"/>
          <w:sz w:val="24"/>
          <w:szCs w:val="24"/>
        </w:rPr>
        <w:t>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иные условия, определяемые по соглашению сторон.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До заключения догово</w:t>
      </w:r>
      <w:r>
        <w:rPr>
          <w:rFonts w:ascii="Times New Roman" w:hAnsi="Times New Roman" w:cs="Times New Roman"/>
          <w:sz w:val="24"/>
          <w:szCs w:val="24"/>
        </w:rPr>
        <w:t>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</w:t>
      </w:r>
      <w:r>
        <w:rPr>
          <w:rFonts w:ascii="Times New Roman" w:hAnsi="Times New Roman" w:cs="Times New Roman"/>
          <w:sz w:val="24"/>
          <w:szCs w:val="24"/>
        </w:rPr>
        <w:t>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Договор составляется в 3 экземплярах, один из которых находится у исполнителя, второй </w:t>
      </w:r>
      <w:r>
        <w:rPr>
          <w:rFonts w:ascii="Times New Roman" w:hAnsi="Times New Roman" w:cs="Times New Roman"/>
          <w:sz w:val="24"/>
          <w:szCs w:val="24"/>
        </w:rPr>
        <w:t>- у заказчика, третий - у потребителя.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</w:t>
      </w:r>
      <w:r>
        <w:rPr>
          <w:rFonts w:ascii="Times New Roman" w:hAnsi="Times New Roman" w:cs="Times New Roman"/>
          <w:sz w:val="24"/>
          <w:szCs w:val="24"/>
        </w:rPr>
        <w:t>сийской Федерации об архивном деле в Российской Федерации.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</w:t>
      </w:r>
      <w:r>
        <w:rPr>
          <w:rFonts w:ascii="Times New Roman" w:hAnsi="Times New Roman" w:cs="Times New Roman"/>
          <w:sz w:val="24"/>
          <w:szCs w:val="24"/>
        </w:rPr>
        <w:t>неотъемлемой частью договора.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</w:t>
      </w:r>
      <w:r>
        <w:rPr>
          <w:rFonts w:ascii="Times New Roman" w:hAnsi="Times New Roman" w:cs="Times New Roman"/>
          <w:sz w:val="24"/>
          <w:szCs w:val="24"/>
        </w:rPr>
        <w:t xml:space="preserve"> (или) заказчика.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</w:t>
      </w:r>
      <w:r>
        <w:rPr>
          <w:rFonts w:ascii="Times New Roman" w:hAnsi="Times New Roman" w:cs="Times New Roman"/>
          <w:sz w:val="24"/>
          <w:szCs w:val="24"/>
        </w:rPr>
        <w:t>ворено в основном договоре.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нной власти субъектов Российской Федерации в рамках территориальных программ в соответствии с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81 Федерального закона "Об основах охраны здоровья г</w:t>
      </w:r>
      <w:r>
        <w:rPr>
          <w:rFonts w:ascii="Times New Roman" w:hAnsi="Times New Roman" w:cs="Times New Roman"/>
          <w:sz w:val="24"/>
          <w:szCs w:val="24"/>
        </w:rPr>
        <w:t>раждан в Российской Федерации".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</w:t>
      </w:r>
      <w:r>
        <w:rPr>
          <w:rFonts w:ascii="Times New Roman" w:hAnsi="Times New Roman" w:cs="Times New Roman"/>
          <w:sz w:val="24"/>
          <w:szCs w:val="24"/>
        </w:rPr>
        <w:t>е с исполнением обязательств по договору.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Потребителю и (или) заказчику в случаях, устано</w:t>
      </w:r>
      <w:r>
        <w:rPr>
          <w:rFonts w:ascii="Times New Roman" w:hAnsi="Times New Roman" w:cs="Times New Roman"/>
          <w:sz w:val="24"/>
          <w:szCs w:val="24"/>
        </w:rPr>
        <w:t>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Медицинская организация выдае</w:t>
      </w:r>
      <w:r>
        <w:rPr>
          <w:rFonts w:ascii="Times New Roman" w:hAnsi="Times New Roman" w:cs="Times New Roman"/>
          <w:sz w:val="24"/>
          <w:szCs w:val="24"/>
        </w:rPr>
        <w:t>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</w:t>
      </w:r>
      <w:r>
        <w:rPr>
          <w:rFonts w:ascii="Times New Roman" w:hAnsi="Times New Roman" w:cs="Times New Roman"/>
          <w:sz w:val="24"/>
          <w:szCs w:val="24"/>
        </w:rPr>
        <w:t>ьно-кассовой техники при осуществлении расчетов.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</w:t>
      </w:r>
      <w:r>
        <w:rPr>
          <w:rFonts w:ascii="Times New Roman" w:hAnsi="Times New Roman" w:cs="Times New Roman"/>
          <w:sz w:val="24"/>
          <w:szCs w:val="24"/>
        </w:rPr>
        <w:t>ги и (или) приобретение лекарственных препаратов для медицинского применения: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рецептурный бланк </w:t>
      </w:r>
      <w:r>
        <w:rPr>
          <w:rFonts w:ascii="Times New Roman" w:hAnsi="Times New Roman" w:cs="Times New Roman"/>
          <w:sz w:val="24"/>
          <w:szCs w:val="24"/>
        </w:rPr>
        <w:t>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 установленного образца, подтверждающие оплату лекарст</w:t>
      </w:r>
      <w:r>
        <w:rPr>
          <w:rFonts w:ascii="Times New Roman" w:hAnsi="Times New Roman" w:cs="Times New Roman"/>
          <w:sz w:val="24"/>
          <w:szCs w:val="24"/>
        </w:rPr>
        <w:t>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</w:t>
      </w:r>
      <w:r>
        <w:rPr>
          <w:rFonts w:ascii="Times New Roman" w:hAnsi="Times New Roman" w:cs="Times New Roman"/>
          <w:sz w:val="24"/>
          <w:szCs w:val="24"/>
        </w:rPr>
        <w:t>ой организации отсутствует обязанность по применению контрольно-кассовой техники при осуществлении расчетов).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</w:t>
      </w:r>
      <w:r>
        <w:rPr>
          <w:rFonts w:ascii="Times New Roman" w:hAnsi="Times New Roman" w:cs="Times New Roman"/>
          <w:sz w:val="24"/>
          <w:szCs w:val="24"/>
        </w:rPr>
        <w:t>ванию потребителя, осуществляются в порядке, предусмотренном настоящим разделом.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Порядок предоставления платных медицинских услуг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</w:t>
      </w:r>
      <w:r>
        <w:rPr>
          <w:rFonts w:ascii="Times New Roman" w:hAnsi="Times New Roman" w:cs="Times New Roman"/>
          <w:sz w:val="24"/>
          <w:szCs w:val="24"/>
        </w:rPr>
        <w:t xml:space="preserve"> отсутствии в договоре условий об их качестве - требованиям, предъявляемым к таким услугам.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</w:t>
      </w:r>
      <w:r>
        <w:rPr>
          <w:rFonts w:ascii="Times New Roman" w:hAnsi="Times New Roman" w:cs="Times New Roman"/>
          <w:sz w:val="24"/>
          <w:szCs w:val="24"/>
        </w:rPr>
        <w:t>ачество предоставляемых платных медицинских услуг должно соответствовать этим требованиям.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</w:t>
      </w:r>
      <w:r>
        <w:rPr>
          <w:rFonts w:ascii="Times New Roman" w:hAnsi="Times New Roman" w:cs="Times New Roman"/>
          <w:sz w:val="24"/>
          <w:szCs w:val="24"/>
        </w:rPr>
        <w:t>ке, установленном законодательством Российской Федерации об охране здоровья граждан.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</w:t>
      </w:r>
      <w:r>
        <w:rPr>
          <w:rFonts w:ascii="Times New Roman" w:hAnsi="Times New Roman" w:cs="Times New Roman"/>
          <w:sz w:val="24"/>
          <w:szCs w:val="24"/>
        </w:rPr>
        <w:t>нской документации, учетных и отчетных статистических форм, порядку и срокам их представления.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состоянии его здо</w:t>
      </w:r>
      <w:r>
        <w:rPr>
          <w:rFonts w:ascii="Times New Roman" w:hAnsi="Times New Roman" w:cs="Times New Roman"/>
          <w:sz w:val="24"/>
          <w:szCs w:val="24"/>
        </w:rPr>
        <w:t>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 используемых при предоставлении платных медицинских у</w:t>
      </w:r>
      <w:r>
        <w:rPr>
          <w:rFonts w:ascii="Times New Roman" w:hAnsi="Times New Roman" w:cs="Times New Roman"/>
          <w:sz w:val="24"/>
          <w:szCs w:val="24"/>
        </w:rPr>
        <w:t>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</w:t>
      </w:r>
      <w:r>
        <w:rPr>
          <w:rFonts w:ascii="Times New Roman" w:hAnsi="Times New Roman" w:cs="Times New Roman"/>
          <w:sz w:val="24"/>
          <w:szCs w:val="24"/>
        </w:rPr>
        <w:t>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При оказании платных медицинских услуг обязанность исполни</w:t>
      </w:r>
      <w:r>
        <w:rPr>
          <w:rFonts w:ascii="Times New Roman" w:hAnsi="Times New Roman" w:cs="Times New Roman"/>
          <w:sz w:val="24"/>
          <w:szCs w:val="24"/>
        </w:rPr>
        <w:t xml:space="preserve">теля по возврату денежной суммы, уплаченной потребителем и (или) заказчиком по договору, возникает в соответствии с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главой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</w:t>
      </w:r>
      <w:r>
        <w:rPr>
          <w:rFonts w:ascii="Times New Roman" w:hAnsi="Times New Roman" w:cs="Times New Roman"/>
          <w:sz w:val="24"/>
          <w:szCs w:val="24"/>
        </w:rPr>
        <w:t>требителей".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</w:t>
      </w:r>
      <w:r>
        <w:rPr>
          <w:rFonts w:ascii="Times New Roman" w:hAnsi="Times New Roman" w:cs="Times New Roman"/>
          <w:sz w:val="24"/>
          <w:szCs w:val="24"/>
        </w:rPr>
        <w:t xml:space="preserve">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</w:t>
      </w:r>
      <w:r>
        <w:rPr>
          <w:rFonts w:ascii="Times New Roman" w:hAnsi="Times New Roman" w:cs="Times New Roman"/>
          <w:sz w:val="24"/>
          <w:szCs w:val="24"/>
        </w:rPr>
        <w:t>ой Федерации "О защите прав потребителей".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Особенности оказания медицинских услуг (выполнения работ) при заключении договора дистанционным способом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Договор может быть заключен посредством использования сети "Интернет" (при наличии у исполнителя са</w:t>
      </w:r>
      <w:r>
        <w:rPr>
          <w:rFonts w:ascii="Times New Roman" w:hAnsi="Times New Roman" w:cs="Times New Roman"/>
          <w:sz w:val="24"/>
          <w:szCs w:val="24"/>
        </w:rPr>
        <w:t>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</w:t>
      </w:r>
      <w:r>
        <w:rPr>
          <w:rFonts w:ascii="Times New Roman" w:hAnsi="Times New Roman" w:cs="Times New Roman"/>
          <w:sz w:val="24"/>
          <w:szCs w:val="24"/>
        </w:rPr>
        <w:t>жность ознакомиться со следующей информацией: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основной государственный регистрационный номер исполнителя;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номе</w:t>
      </w:r>
      <w:r>
        <w:rPr>
          <w:rFonts w:ascii="Times New Roman" w:hAnsi="Times New Roman" w:cs="Times New Roman"/>
          <w:sz w:val="24"/>
          <w:szCs w:val="24"/>
        </w:rPr>
        <w:t>ра телефонов и режим работы исполнителя;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идентификационный номер налогоплательщика;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акона Российской Федерации "О защите прав потребителей";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способы оплаты услуги (работы);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>
        <w:rPr>
          <w:rFonts w:ascii="Times New Roman" w:hAnsi="Times New Roman" w:cs="Times New Roman"/>
          <w:sz w:val="24"/>
          <w:szCs w:val="24"/>
        </w:rPr>
        <w:t>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Указанная в пункте 43 настоящих Правил информация или ссылка на нее размещается на главной странице сайта исполнителя </w:t>
      </w:r>
      <w:r>
        <w:rPr>
          <w:rFonts w:ascii="Times New Roman" w:hAnsi="Times New Roman" w:cs="Times New Roman"/>
          <w:sz w:val="24"/>
          <w:szCs w:val="24"/>
        </w:rPr>
        <w:t>в сети "Интернет" (при наличии у исполнителя такого сайта).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</w:t>
      </w:r>
      <w:r>
        <w:rPr>
          <w:rFonts w:ascii="Times New Roman" w:hAnsi="Times New Roman" w:cs="Times New Roman"/>
          <w:sz w:val="24"/>
          <w:szCs w:val="24"/>
        </w:rPr>
        <w:t xml:space="preserve">выполнению условий договора, включая внесение частично или полностью оплаты по договору с учетом положений статей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</w:t>
      </w:r>
      <w:r>
        <w:rPr>
          <w:rFonts w:ascii="Times New Roman" w:hAnsi="Times New Roman" w:cs="Times New Roman"/>
          <w:sz w:val="24"/>
          <w:szCs w:val="24"/>
        </w:rPr>
        <w:t>и не должны корректироваться исполнителем без согласия потребителя и (или) заказчика.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</w:t>
      </w:r>
      <w:r>
        <w:rPr>
          <w:rFonts w:ascii="Times New Roman" w:hAnsi="Times New Roman" w:cs="Times New Roman"/>
          <w:sz w:val="24"/>
          <w:szCs w:val="24"/>
        </w:rPr>
        <w:t>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</w:t>
      </w:r>
      <w:r>
        <w:rPr>
          <w:rFonts w:ascii="Times New Roman" w:hAnsi="Times New Roman" w:cs="Times New Roman"/>
          <w:sz w:val="24"/>
          <w:szCs w:val="24"/>
        </w:rPr>
        <w:t>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Идентификация потребителя и (или) заказчика в целях заключения и (или) исполнения договора, заключенног</w:t>
      </w:r>
      <w:r>
        <w:rPr>
          <w:rFonts w:ascii="Times New Roman" w:hAnsi="Times New Roman" w:cs="Times New Roman"/>
          <w:sz w:val="24"/>
          <w:szCs w:val="24"/>
        </w:rPr>
        <w:t>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</w:t>
      </w:r>
      <w:r>
        <w:rPr>
          <w:rFonts w:ascii="Times New Roman" w:hAnsi="Times New Roman" w:cs="Times New Roman"/>
          <w:sz w:val="24"/>
          <w:szCs w:val="24"/>
        </w:rPr>
        <w:t>ных систем, используемых для предоставления государственных и муниципальных услуг в электронной форме".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</w:t>
      </w:r>
      <w:r>
        <w:rPr>
          <w:rFonts w:ascii="Times New Roman" w:hAnsi="Times New Roman" w:cs="Times New Roman"/>
          <w:sz w:val="24"/>
          <w:szCs w:val="24"/>
        </w:rPr>
        <w:t>цированной) и усиленной квалифицированной электронной подписью уполномоченного лица исполнителя.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</w:t>
      </w:r>
      <w:r>
        <w:rPr>
          <w:rFonts w:ascii="Times New Roman" w:hAnsi="Times New Roman" w:cs="Times New Roman"/>
          <w:sz w:val="24"/>
          <w:szCs w:val="24"/>
        </w:rPr>
        <w:t xml:space="preserve">олнителем, с учетом положений статей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</w:t>
      </w:r>
      <w:r>
        <w:rPr>
          <w:rFonts w:ascii="Times New Roman" w:hAnsi="Times New Roman" w:cs="Times New Roman"/>
          <w:sz w:val="24"/>
          <w:szCs w:val="24"/>
        </w:rPr>
        <w:t>в потребителей".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Потребитель и (или) заказчик могут направить исполнителю в люб</w:t>
      </w:r>
      <w:r>
        <w:rPr>
          <w:rFonts w:ascii="Times New Roman" w:hAnsi="Times New Roman" w:cs="Times New Roman"/>
          <w:sz w:val="24"/>
          <w:szCs w:val="24"/>
        </w:rPr>
        <w:t>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</w:t>
      </w:r>
      <w:r>
        <w:rPr>
          <w:rFonts w:ascii="Times New Roman" w:hAnsi="Times New Roman" w:cs="Times New Roman"/>
          <w:b/>
          <w:bCs/>
          <w:sz w:val="32"/>
          <w:szCs w:val="32"/>
        </w:rPr>
        <w:t>енность исполнителя при предоставлении платных медицинских услуг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Вред, причиненный жизн</w:t>
      </w:r>
      <w:r>
        <w:rPr>
          <w:rFonts w:ascii="Times New Roman" w:hAnsi="Times New Roman" w:cs="Times New Roman"/>
          <w:sz w:val="24"/>
          <w:szCs w:val="24"/>
        </w:rPr>
        <w:t>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11 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736</w:t>
      </w:r>
    </w:p>
    <w:p w:rsidR="00000000" w:rsidRDefault="00373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АКТЫ ПРАВИТЕЛЬСТВА РОССИЙСКОЙ ФЕДЕРАЦИИ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Абзац первый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независимой военно-врачебной экспертизе, утвержд</w:t>
      </w:r>
      <w:r>
        <w:rPr>
          <w:rFonts w:ascii="Times New Roman" w:hAnsi="Times New Roman" w:cs="Times New Roman"/>
          <w:sz w:val="24"/>
          <w:szCs w:val="24"/>
        </w:rPr>
        <w:t xml:space="preserve">енного постановлением Правительства Российской Федерации от 28 июля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574 "Об утверждении Положения о независимой военно-врачебной экспертизе"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3744;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3831),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перечне видов государственного контроля (надзора), в рамках которых обеспечиваются признание утрати</w:t>
      </w:r>
      <w:r>
        <w:rPr>
          <w:rFonts w:ascii="Times New Roman" w:hAnsi="Times New Roman" w:cs="Times New Roman"/>
          <w:sz w:val="24"/>
          <w:szCs w:val="24"/>
        </w:rPr>
        <w:t>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</w:t>
      </w:r>
      <w:r>
        <w:rPr>
          <w:rFonts w:ascii="Times New Roman" w:hAnsi="Times New Roman" w:cs="Times New Roman"/>
          <w:sz w:val="24"/>
          <w:szCs w:val="24"/>
        </w:rPr>
        <w:t xml:space="preserve">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3340-р (Собрание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8906;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163),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четвертую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00000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"&lt;****&gt; В отношении федерального государственного ко</w:t>
      </w:r>
      <w:r>
        <w:rPr>
          <w:rFonts w:ascii="Times New Roman" w:hAnsi="Times New Roman" w:cs="Times New Roman"/>
          <w:sz w:val="24"/>
          <w:szCs w:val="24"/>
        </w:rPr>
        <w:t xml:space="preserve">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28 июля 2008 г.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574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июля 2013 г. N 565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</w:t>
      </w:r>
      <w:r>
        <w:rPr>
          <w:rFonts w:ascii="Times New Roman" w:hAnsi="Times New Roman" w:cs="Times New Roman"/>
          <w:sz w:val="24"/>
          <w:szCs w:val="24"/>
        </w:rPr>
        <w:t>ения о военно-врачебной экспертизе".".</w:t>
      </w:r>
    </w:p>
    <w:p w:rsidR="003732E7" w:rsidRDefault="003732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Пункты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</w:t>
      </w:r>
      <w:r>
        <w:rPr>
          <w:rFonts w:ascii="Times New Roman" w:hAnsi="Times New Roman" w:cs="Times New Roman"/>
          <w:sz w:val="24"/>
          <w:szCs w:val="24"/>
        </w:rPr>
        <w:t>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</w:t>
      </w:r>
      <w:r>
        <w:rPr>
          <w:rFonts w:ascii="Times New Roman" w:hAnsi="Times New Roman" w:cs="Times New Roman"/>
          <w:sz w:val="24"/>
          <w:szCs w:val="24"/>
        </w:rPr>
        <w:t>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</w:t>
      </w:r>
      <w:r>
        <w:rPr>
          <w:rFonts w:ascii="Times New Roman" w:hAnsi="Times New Roman" w:cs="Times New Roman"/>
          <w:sz w:val="24"/>
          <w:szCs w:val="24"/>
        </w:rPr>
        <w:t xml:space="preserve">иях в Российской Федерации", утвержденного постановлением Правительства Российской Федерации от 31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2467 "Об утверждении перечня нормативных правовых актов и групп нормативных правовых актов Правительства Российской Федерации, нормативных </w:t>
      </w:r>
      <w:r>
        <w:rPr>
          <w:rFonts w:ascii="Times New Roman" w:hAnsi="Times New Roman" w:cs="Times New Roman"/>
          <w:sz w:val="24"/>
          <w:szCs w:val="24"/>
        </w:rPr>
        <w:t xml:space="preserve">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</w:t>
      </w:r>
      <w:r>
        <w:rPr>
          <w:rFonts w:ascii="Times New Roman" w:hAnsi="Times New Roman" w:cs="Times New Roman"/>
          <w:sz w:val="24"/>
          <w:szCs w:val="24"/>
        </w:rPr>
        <w:t>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Федерации" (Собрание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471), исключить.</w:t>
      </w:r>
    </w:p>
    <w:sectPr w:rsidR="003732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26E8"/>
    <w:rsid w:val="000A26E8"/>
    <w:rsid w:val="0037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18#l0" TargetMode="External"/><Relationship Id="rId13" Type="http://schemas.openxmlformats.org/officeDocument/2006/relationships/hyperlink" Target="https://normativ.kontur.ru/document?moduleid=1&amp;documentid=437678#l53" TargetMode="External"/><Relationship Id="rId18" Type="http://schemas.openxmlformats.org/officeDocument/2006/relationships/hyperlink" Target="https://normativ.kontur.ru/document?moduleid=1&amp;documentid=432422#l118" TargetMode="External"/><Relationship Id="rId26" Type="http://schemas.openxmlformats.org/officeDocument/2006/relationships/hyperlink" Target="https://normativ.kontur.ru/document?moduleid=1&amp;documentid=437678#l8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7678#l2" TargetMode="External"/><Relationship Id="rId34" Type="http://schemas.openxmlformats.org/officeDocument/2006/relationships/hyperlink" Target="https://normativ.kontur.ru/document?moduleid=1&amp;documentid=445616#l376" TargetMode="External"/><Relationship Id="rId7" Type="http://schemas.openxmlformats.org/officeDocument/2006/relationships/hyperlink" Target="https://normativ.kontur.ru/document?moduleid=1&amp;documentid=204609#l0" TargetMode="External"/><Relationship Id="rId12" Type="http://schemas.openxmlformats.org/officeDocument/2006/relationships/hyperlink" Target="https://normativ.kontur.ru/document?moduleid=1&amp;documentid=444218#l1832" TargetMode="External"/><Relationship Id="rId17" Type="http://schemas.openxmlformats.org/officeDocument/2006/relationships/hyperlink" Target="https://normativ.kontur.ru/document?moduleid=1&amp;documentid=437678#l2" TargetMode="External"/><Relationship Id="rId25" Type="http://schemas.openxmlformats.org/officeDocument/2006/relationships/hyperlink" Target="https://normativ.kontur.ru/document?moduleid=1&amp;documentid=437678#l920" TargetMode="External"/><Relationship Id="rId33" Type="http://schemas.openxmlformats.org/officeDocument/2006/relationships/hyperlink" Target="https://normativ.kontur.ru/document?moduleid=1&amp;documentid=445616#l2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4218#l0" TargetMode="External"/><Relationship Id="rId20" Type="http://schemas.openxmlformats.org/officeDocument/2006/relationships/hyperlink" Target="https://normativ.kontur.ru/document?moduleid=1&amp;documentid=437678#l220" TargetMode="External"/><Relationship Id="rId29" Type="http://schemas.openxmlformats.org/officeDocument/2006/relationships/hyperlink" Target="https://normativ.kontur.ru/document?moduleid=1&amp;documentid=424596#l62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7678#l299" TargetMode="External"/><Relationship Id="rId11" Type="http://schemas.openxmlformats.org/officeDocument/2006/relationships/hyperlink" Target="https://normativ.kontur.ru/document?moduleid=1&amp;documentid=446595#l17" TargetMode="External"/><Relationship Id="rId24" Type="http://schemas.openxmlformats.org/officeDocument/2006/relationships/hyperlink" Target="https://normativ.kontur.ru/document?moduleid=1&amp;documentid=437678#l824" TargetMode="External"/><Relationship Id="rId32" Type="http://schemas.openxmlformats.org/officeDocument/2006/relationships/hyperlink" Target="https://normativ.kontur.ru/document?moduleid=1&amp;documentid=445616#l23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44218#l442" TargetMode="External"/><Relationship Id="rId15" Type="http://schemas.openxmlformats.org/officeDocument/2006/relationships/hyperlink" Target="https://normativ.kontur.ru/document?moduleid=1&amp;documentid=437678#l842" TargetMode="External"/><Relationship Id="rId23" Type="http://schemas.openxmlformats.org/officeDocument/2006/relationships/hyperlink" Target="https://normativ.kontur.ru/document?moduleid=1&amp;documentid=437678#l920" TargetMode="External"/><Relationship Id="rId28" Type="http://schemas.openxmlformats.org/officeDocument/2006/relationships/hyperlink" Target="https://normativ.kontur.ru/document?moduleid=1&amp;documentid=444218#l4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#l0" TargetMode="External"/><Relationship Id="rId19" Type="http://schemas.openxmlformats.org/officeDocument/2006/relationships/hyperlink" Target="https://normativ.kontur.ru/document?moduleid=1&amp;documentid=444218#l418" TargetMode="External"/><Relationship Id="rId31" Type="http://schemas.openxmlformats.org/officeDocument/2006/relationships/hyperlink" Target="https://normativ.kontur.ru/document?moduleid=1&amp;documentid=446836#l0" TargetMode="External"/><Relationship Id="rId4" Type="http://schemas.openxmlformats.org/officeDocument/2006/relationships/hyperlink" Target="https://normativ.kontur.ru/document?moduleId=1&amp;documentId=448474#l60" TargetMode="External"/><Relationship Id="rId9" Type="http://schemas.openxmlformats.org/officeDocument/2006/relationships/hyperlink" Target="https://normativ.kontur.ru/document?moduleid=1&amp;documentid=437678#l2" TargetMode="External"/><Relationship Id="rId14" Type="http://schemas.openxmlformats.org/officeDocument/2006/relationships/hyperlink" Target="https://normativ.kontur.ru/document?moduleid=1&amp;documentid=437678#l59" TargetMode="External"/><Relationship Id="rId22" Type="http://schemas.openxmlformats.org/officeDocument/2006/relationships/hyperlink" Target="https://normativ.kontur.ru/document?moduleid=1&amp;documentid=437678#l59" TargetMode="External"/><Relationship Id="rId27" Type="http://schemas.openxmlformats.org/officeDocument/2006/relationships/hyperlink" Target="https://normativ.kontur.ru/document?moduleid=1&amp;documentid=231834#l28" TargetMode="External"/><Relationship Id="rId30" Type="http://schemas.openxmlformats.org/officeDocument/2006/relationships/hyperlink" Target="https://normativ.kontur.ru/document?moduleid=1&amp;documentid=231834#l0" TargetMode="External"/><Relationship Id="rId35" Type="http://schemas.openxmlformats.org/officeDocument/2006/relationships/hyperlink" Target="https://normativ.kontur.ru/document?moduleid=1&amp;documentid=445616#l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5559</Words>
  <Characters>31691</Characters>
  <Application>Microsoft Office Word</Application>
  <DocSecurity>0</DocSecurity>
  <Lines>264</Lines>
  <Paragraphs>74</Paragraphs>
  <ScaleCrop>false</ScaleCrop>
  <Company>HP</Company>
  <LinksUpToDate>false</LinksUpToDate>
  <CharactersWithSpaces>37176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Шашков</dc:creator>
  <cp:lastModifiedBy>Евгений Шашков</cp:lastModifiedBy>
  <cp:revision>2</cp:revision>
  <dcterms:created xsi:type="dcterms:W3CDTF">2023-06-20T08:47:00Z</dcterms:created>
  <dcterms:modified xsi:type="dcterms:W3CDTF">2023-06-20T08:47:00Z</dcterms:modified>
</cp:coreProperties>
</file>