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D28F" w14:textId="14E4BDCF" w:rsidR="00B30494" w:rsidRPr="005C72FF" w:rsidRDefault="00B30494" w:rsidP="00B30494">
      <w:pPr>
        <w:jc w:val="center"/>
        <w:rPr>
          <w:sz w:val="32"/>
          <w:szCs w:val="32"/>
        </w:rPr>
      </w:pPr>
      <w:r w:rsidRPr="005C72FF">
        <w:rPr>
          <w:sz w:val="32"/>
          <w:szCs w:val="32"/>
        </w:rPr>
        <w:t>Порядок оплаты услуг</w:t>
      </w:r>
    </w:p>
    <w:p w14:paraId="06A82BC0" w14:textId="77777777" w:rsidR="00B30494" w:rsidRDefault="00B30494" w:rsidP="00B30494">
      <w:pPr>
        <w:jc w:val="center"/>
        <w:rPr>
          <w:sz w:val="24"/>
          <w:szCs w:val="24"/>
        </w:rPr>
      </w:pPr>
    </w:p>
    <w:p w14:paraId="3A3D3CCA" w14:textId="18D3D003" w:rsidR="00B30494" w:rsidRPr="00B30494" w:rsidRDefault="00B30494" w:rsidP="00B30494">
      <w:pPr>
        <w:jc w:val="center"/>
        <w:rPr>
          <w:sz w:val="40"/>
          <w:szCs w:val="40"/>
        </w:rPr>
      </w:pPr>
      <w:r w:rsidRPr="00B30494">
        <w:rPr>
          <w:sz w:val="24"/>
          <w:szCs w:val="24"/>
        </w:rPr>
        <w:t>Оплата услуг происходит</w:t>
      </w:r>
      <w:r>
        <w:rPr>
          <w:sz w:val="24"/>
          <w:szCs w:val="24"/>
        </w:rPr>
        <w:t>:</w:t>
      </w:r>
    </w:p>
    <w:p w14:paraId="1911B3CF" w14:textId="12C4B8A1" w:rsidR="00B30494" w:rsidRDefault="00B30494" w:rsidP="00B30494">
      <w:pPr>
        <w:pStyle w:val="a3"/>
        <w:numPr>
          <w:ilvl w:val="0"/>
          <w:numId w:val="2"/>
        </w:numPr>
      </w:pPr>
      <w:r>
        <w:t xml:space="preserve">Наличной формой оплаты, путем внесения денежных средств в кассу предприятия. </w:t>
      </w:r>
    </w:p>
    <w:p w14:paraId="39EB6D4F" w14:textId="77777777" w:rsidR="00B30494" w:rsidRDefault="00B30494" w:rsidP="00B30494">
      <w:pPr>
        <w:pStyle w:val="a3"/>
        <w:ind w:left="768"/>
      </w:pPr>
    </w:p>
    <w:p w14:paraId="52CD515C" w14:textId="5C833787" w:rsidR="00B66E5B" w:rsidRDefault="00B30494" w:rsidP="00B30494">
      <w:pPr>
        <w:pStyle w:val="a3"/>
        <w:numPr>
          <w:ilvl w:val="0"/>
          <w:numId w:val="2"/>
        </w:numPr>
      </w:pPr>
      <w:r>
        <w:t>Безналичной формой оплаты, путем перечисления денежных средств на счет организации. Реквизиты для оплаты: ООО «</w:t>
      </w:r>
      <w:proofErr w:type="spellStart"/>
      <w:r>
        <w:t>Аргост</w:t>
      </w:r>
      <w:proofErr w:type="spellEnd"/>
      <w:r>
        <w:t xml:space="preserve">» ИНН/ КПП: 5190188491/ </w:t>
      </w:r>
      <w:proofErr w:type="gramStart"/>
      <w:r>
        <w:t>519001001  Р</w:t>
      </w:r>
      <w:proofErr w:type="gramEnd"/>
      <w:r>
        <w:t>/с 40702810110300008170 «ПАО» Банк «Александровский» Кор/счет: 30101810000000000755 БИК: 044030755</w:t>
      </w:r>
    </w:p>
    <w:sectPr w:rsidR="00B6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9516B"/>
    <w:multiLevelType w:val="hybridMultilevel"/>
    <w:tmpl w:val="342E2AF6"/>
    <w:lvl w:ilvl="0" w:tplc="D5A4967A">
      <w:start w:val="1"/>
      <w:numFmt w:val="decimal"/>
      <w:lvlText w:val="%1-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3F5B3BE0"/>
    <w:multiLevelType w:val="hybridMultilevel"/>
    <w:tmpl w:val="18446ACE"/>
    <w:lvl w:ilvl="0" w:tplc="F71EE5C4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765571905">
    <w:abstractNumId w:val="0"/>
  </w:num>
  <w:num w:numId="2" w16cid:durableId="731273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5B"/>
    <w:rsid w:val="005C72FF"/>
    <w:rsid w:val="00B30494"/>
    <w:rsid w:val="00B6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9296"/>
  <w15:chartTrackingRefBased/>
  <w15:docId w15:val="{9501EBFE-3D20-42A8-8DFE-3CF051D8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козлов</dc:creator>
  <cp:keywords/>
  <dc:description/>
  <cp:lastModifiedBy>дмитрий козлов</cp:lastModifiedBy>
  <cp:revision>5</cp:revision>
  <dcterms:created xsi:type="dcterms:W3CDTF">2023-06-22T06:05:00Z</dcterms:created>
  <dcterms:modified xsi:type="dcterms:W3CDTF">2023-06-22T06:18:00Z</dcterms:modified>
</cp:coreProperties>
</file>